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0D3" w:rsidRPr="00B714A8" w:rsidRDefault="007D00D3" w:rsidP="007D00D3">
      <w:pPr>
        <w:jc w:val="center"/>
        <w:rPr>
          <w:rFonts w:ascii="GHEA Grapalat" w:hAnsi="GHEA Grapalat"/>
        </w:rPr>
      </w:pPr>
      <w:proofErr w:type="spellStart"/>
      <w:r w:rsidRPr="00B714A8">
        <w:rPr>
          <w:rFonts w:ascii="GHEA Grapalat" w:hAnsi="GHEA Grapalat"/>
        </w:rPr>
        <w:t>Այլ</w:t>
      </w:r>
      <w:proofErr w:type="spellEnd"/>
      <w:r w:rsidRPr="00B714A8">
        <w:rPr>
          <w:rFonts w:ascii="GHEA Grapalat" w:hAnsi="GHEA Grapalat"/>
        </w:rPr>
        <w:t xml:space="preserve"> </w:t>
      </w:r>
      <w:proofErr w:type="spellStart"/>
      <w:r w:rsidRPr="00B714A8">
        <w:rPr>
          <w:rFonts w:ascii="GHEA Grapalat" w:hAnsi="GHEA Grapalat"/>
        </w:rPr>
        <w:t>պայմաններ</w:t>
      </w:r>
      <w:proofErr w:type="spellEnd"/>
      <w:r w:rsidRPr="00B714A8">
        <w:rPr>
          <w:rFonts w:ascii="GHEA Grapalat" w:hAnsi="GHEA Grapalat"/>
        </w:rPr>
        <w:t xml:space="preserve"> և </w:t>
      </w:r>
      <w:proofErr w:type="spellStart"/>
      <w:r w:rsidRPr="00B714A8">
        <w:rPr>
          <w:rFonts w:ascii="GHEA Grapalat" w:hAnsi="GHEA Grapalat"/>
        </w:rPr>
        <w:t>Տեխ.բնութագիր</w:t>
      </w:r>
      <w:proofErr w:type="spellEnd"/>
    </w:p>
    <w:p w:rsidR="00FA14A8" w:rsidRPr="00B714A8" w:rsidRDefault="00FA14A8" w:rsidP="007D00D3">
      <w:pPr>
        <w:jc w:val="center"/>
        <w:rPr>
          <w:rFonts w:ascii="GHEA Grapalat" w:hAnsi="GHEA Grapalat"/>
        </w:rPr>
      </w:pPr>
    </w:p>
    <w:p w:rsidR="00FA14A8" w:rsidRPr="00B714A8" w:rsidRDefault="00FA14A8" w:rsidP="007D00D3">
      <w:pPr>
        <w:jc w:val="center"/>
        <w:rPr>
          <w:rFonts w:ascii="GHEA Grapalat" w:hAnsi="GHEA Grapalat"/>
        </w:rPr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3"/>
      </w:tblGrid>
      <w:tr w:rsidR="00B714A8" w:rsidRPr="00586FDC" w:rsidTr="00FA14A8">
        <w:trPr>
          <w:trHeight w:val="88"/>
        </w:trPr>
        <w:tc>
          <w:tcPr>
            <w:tcW w:w="14913" w:type="dxa"/>
          </w:tcPr>
          <w:p w:rsidR="00FA14A8" w:rsidRPr="00586FDC" w:rsidRDefault="00FA14A8" w:rsidP="004645FC">
            <w:pPr>
              <w:rPr>
                <w:rFonts w:ascii="GHEA Grapalat" w:hAnsi="GHEA Grapalat"/>
                <w:b/>
                <w:bCs/>
                <w:sz w:val="22"/>
                <w:szCs w:val="22"/>
                <w:u w:val="single"/>
                <w:lang w:val="hy-AM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75” ինտերակտիվ հեղուկ-բյուրեղային դիսփլեյ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</w:pPr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  <w:lang w:val="hy-AM"/>
              </w:rPr>
              <w:t xml:space="preserve">Հատուկ հնարավորություններ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- Android 13 OS &amp;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Google EDLA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Certified /</w:t>
            </w:r>
            <w:r w:rsidRPr="00586FDC">
              <w:rPr>
                <w:rFonts w:ascii="GHEA Grapalat" w:hAnsi="GHEA Grapalat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Android 13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  <w:lang w:val="ru-RU"/>
              </w:rPr>
              <w:t>օպերացիոն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  <w:lang w:val="ru-RU"/>
              </w:rPr>
              <w:t>համակարգ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ru-RU"/>
              </w:rPr>
              <w:t>և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Google EDLA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  <w:lang w:val="ru-RU"/>
              </w:rPr>
              <w:t>հավաստագրված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Embedded Google Apps/</w:t>
            </w:r>
            <w:r w:rsidRPr="00586FDC">
              <w:rPr>
                <w:rFonts w:ascii="GHEA Grapalat" w:hAnsi="GHEA Grapalat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/>
                <w:sz w:val="22"/>
                <w:szCs w:val="22"/>
                <w:lang w:val="ru-RU"/>
              </w:rPr>
              <w:t>Ներկառուցված</w:t>
            </w:r>
            <w:proofErr w:type="spellEnd"/>
            <w:r w:rsidRPr="00586FDC">
              <w:rPr>
                <w:rFonts w:ascii="GHEA Grapalat" w:hAnsi="GHEA Grapalat"/>
                <w:b/>
                <w:sz w:val="22"/>
                <w:szCs w:val="22"/>
              </w:rPr>
              <w:t xml:space="preserve"> Google </w:t>
            </w:r>
            <w:proofErr w:type="spellStart"/>
            <w:r w:rsidRPr="00586FDC">
              <w:rPr>
                <w:rFonts w:ascii="GHEA Grapalat" w:hAnsi="GHEA Grapalat"/>
                <w:b/>
                <w:sz w:val="22"/>
                <w:szCs w:val="22"/>
                <w:lang w:val="ru-RU"/>
              </w:rPr>
              <w:t>հավելվածներ</w:t>
            </w:r>
            <w:proofErr w:type="spellEnd"/>
            <w:r w:rsidRPr="00586FDC">
              <w:rPr>
                <w:rFonts w:ascii="GHEA Grapalat" w:hAnsi="GHEA Grapalat"/>
                <w:b/>
                <w:sz w:val="22"/>
                <w:szCs w:val="22"/>
              </w:rPr>
              <w:t>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-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Ներկառուցված ծրագրային ապահովում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` բոլոր անհրաժեշտ ծրագրերը՝ հանդիպումներ նշանակելու, էլեկտրոնային նամակները կառավարելու, «ամպում» փաստաթղթեր բացելու, պահպանելու և նրանց հետ աշխատելու համար `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  Office Viewer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(</w:t>
            </w:r>
            <w:r w:rsidRPr="00586FDC">
              <w:rPr>
                <w:rFonts w:ascii="GHEA Grapalat" w:hAnsi="GHEA Grapalat"/>
                <w:bCs/>
                <w:i/>
                <w:sz w:val="22"/>
                <w:szCs w:val="22"/>
                <w:lang w:val="hy-AM"/>
              </w:rPr>
              <w:t>Word, Excel, PPT, PDF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),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 File Commander, E-mail, Business Calendar, Calculator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 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- Հավելվածների սեփական ցանցային խանութ` 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կրթական, բիզնես, </w:t>
            </w:r>
            <w:r w:rsidRPr="00586FDC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խաղային </w:t>
            </w:r>
            <w:r w:rsidRPr="00586FDC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Pr="00586FDC">
              <w:rPr>
                <w:rFonts w:ascii="GHEA Grapalat" w:hAnsi="GHEA Grapalat" w:cs="GHEA Grapalat"/>
                <w:sz w:val="22"/>
                <w:szCs w:val="22"/>
                <w:lang w:val="hy-AM"/>
              </w:rPr>
              <w:t>եւ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 w:cs="GHEA Grapalat"/>
                <w:sz w:val="22"/>
                <w:szCs w:val="22"/>
                <w:lang w:val="hy-AM"/>
              </w:rPr>
              <w:t>ծրագրեր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 w:cs="GHEA Grapalat"/>
                <w:sz w:val="22"/>
                <w:szCs w:val="22"/>
                <w:lang w:val="hy-AM"/>
              </w:rPr>
              <w:t>բեռնելու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 w:cs="GHEA Grapalat"/>
                <w:sz w:val="22"/>
                <w:szCs w:val="22"/>
                <w:lang w:val="hy-AM"/>
              </w:rPr>
              <w:t>համար</w:t>
            </w:r>
            <w:r w:rsidRPr="00586FDC">
              <w:rPr>
                <w:rFonts w:ascii="Calibri" w:hAnsi="Calibri" w:cs="Calibri"/>
                <w:b/>
                <w:bCs/>
                <w:sz w:val="22"/>
                <w:szCs w:val="22"/>
                <w:lang w:val="hy-AM"/>
              </w:rPr>
              <w:t> 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- «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Ինտերակտիվ գրատախտակ»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գործառույթ` </w:t>
            </w:r>
            <w:r w:rsidRPr="00586FD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3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անկախ աշխատանքային դաշտ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միաժամանակ</w:t>
            </w:r>
            <w:r w:rsidRPr="00586FDC">
              <w:rPr>
                <w:rFonts w:ascii="GHEA Grapalat" w:hAnsi="GHEA Grapalat"/>
                <w:b/>
                <w:bCs/>
                <w:i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3</w:t>
            </w:r>
            <w:r w:rsidRPr="00586FDC">
              <w:rPr>
                <w:rFonts w:ascii="GHEA Grapalat" w:hAnsi="GHEA Grapalat"/>
                <w:b/>
                <w:bCs/>
                <w:i/>
                <w:sz w:val="22"/>
                <w:szCs w:val="22"/>
                <w:lang w:val="hy-AM"/>
              </w:rPr>
              <w:t xml:space="preserve"> հոգու աշխատանքի համար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- USB Viewer`</w:t>
            </w:r>
            <w:r w:rsidRPr="00586FDC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Pr="00586FDC">
              <w:rPr>
                <w:rFonts w:ascii="GHEA Grapalat" w:hAnsi="GHEA Grapalat" w:cs="GHEA Grapalat"/>
                <w:sz w:val="22"/>
                <w:szCs w:val="22"/>
                <w:lang w:val="hy-AM"/>
              </w:rPr>
              <w:t>առանց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 w:cs="GHEA Grapalat"/>
                <w:sz w:val="22"/>
                <w:szCs w:val="22"/>
                <w:lang w:val="hy-AM"/>
              </w:rPr>
              <w:t>համակարգչի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 w:cs="GHEA Grapalat"/>
                <w:sz w:val="22"/>
                <w:szCs w:val="22"/>
                <w:lang w:val="hy-AM"/>
              </w:rPr>
              <w:t>շնորհանդես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 w:cs="GHEA Grapalat"/>
                <w:sz w:val="22"/>
                <w:szCs w:val="22"/>
                <w:lang w:val="hy-AM"/>
              </w:rPr>
              <w:t>անցկացնելու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 w:cs="GHEA Grapalat"/>
                <w:sz w:val="22"/>
                <w:szCs w:val="22"/>
                <w:lang w:val="hy-AM"/>
              </w:rPr>
              <w:t>համար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586FDC">
              <w:rPr>
                <w:rFonts w:ascii="GHEA Grapalat" w:hAnsi="GHEA Grapalat" w:cs="GHEA Grapalat"/>
                <w:sz w:val="22"/>
                <w:szCs w:val="22"/>
                <w:lang w:val="hy-AM"/>
              </w:rPr>
              <w:t>թույլ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 w:cs="GHEA Grapalat"/>
                <w:sz w:val="22"/>
                <w:szCs w:val="22"/>
                <w:lang w:val="hy-AM"/>
              </w:rPr>
              <w:t>է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 w:cs="GHEA Grapalat"/>
                <w:sz w:val="22"/>
                <w:szCs w:val="22"/>
                <w:lang w:val="hy-AM"/>
              </w:rPr>
              <w:t>տալիս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ֆայլերի ցուցադրումն անմիջապես USB կրիչից 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- </w:t>
            </w:r>
            <w:r w:rsidRPr="00586FDC">
              <w:rPr>
                <w:rFonts w:ascii="GHEA Grapalat" w:hAnsi="GHEA Grapalat"/>
                <w:b/>
                <w:sz w:val="22"/>
                <w:szCs w:val="22"/>
                <w:lang w:val="hy-AM"/>
              </w:rPr>
              <w:t>Newline Cast+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- ամբողջական լուծում դիսփլեի էկրանի պարզեցված փոխանակման և հեռարձակման համար, մեկ հպումով  ներկայացրեք նրանց բովանդակությունը ցանկացած անլար ցանցի միջոցով: Կիսվեք տեսանյութով, հղումներով և ֆայլերով ցանկացած սարքից:  /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-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BYOD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(Բեր քո անձնական սարքը) գործառույթ՝ ցուցադրեք և կիսվեք  Ձեր սարքերի էկրաններին առկա բովանդակությամբ  /  BYOD (Bring Your Own Device) enabling: Cast &amp; Share Screens; / Ձեր անձնական սարքից հեռարձակեք կոնտենտ կամ ներկայացրեք այն անլար ցանցով, հրավիրեք մինչև 200 մասնակցի միանալ իրենց անձնական սարքերի միջոցով 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-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Հպման խելացի ճանաչում և տարբերում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՝ oբյեկտի ճանաչումը բերում է գրելու ինտուիտիվ փորձ ՝ գրեք բարակ գրիչով, ջնջեք Ձեր ափով 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-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Դիսփլեյի կառավարում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` կենտրոնացված կառավարում և ծրագրերի տեղադրում, պարամետրերի կարգավորում, հաղորդագրությունների հեռարձակում  բոլոր դիսպլեյների վրա (</w:t>
            </w:r>
            <w:r w:rsidRPr="00586FDC">
              <w:rPr>
                <w:rFonts w:ascii="GHEA Grapalat" w:hAnsi="GHEA Grapalat"/>
                <w:bCs/>
                <w:i/>
                <w:sz w:val="22"/>
                <w:szCs w:val="22"/>
                <w:lang w:val="hy-AM"/>
              </w:rPr>
              <w:t>ձեռք բերելուց  հետո 3 տարվա ընթացքում՝ անվճար`)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 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-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Խելացի ջերմապաշտպանում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՝ սարքի ավտոմատ անջատում գերտաքացման դեպքում /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Լւսավորության սենսոր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/ Ambient Light Sensor;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- 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>Ցանցով կառավարում և ակտիվացում ցանցի միջոցով /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LAN control &amp; Wake on LAN;</w:t>
            </w:r>
          </w:p>
          <w:p w:rsidR="00FA14A8" w:rsidRPr="00586FDC" w:rsidRDefault="00FA14A8" w:rsidP="004645FC">
            <w:pPr>
              <w:tabs>
                <w:tab w:val="left" w:pos="193"/>
                <w:tab w:val="left" w:pos="540"/>
              </w:tabs>
              <w:rPr>
                <w:rFonts w:ascii="GHEA Grapalat" w:hAnsi="GHEA Grapalat"/>
                <w:sz w:val="22"/>
                <w:szCs w:val="22"/>
              </w:rPr>
            </w:pPr>
            <w:r w:rsidRPr="00586FDC">
              <w:rPr>
                <w:rFonts w:ascii="GHEA Grapalat" w:hAnsi="GHEA Grapalat"/>
                <w:sz w:val="22"/>
                <w:szCs w:val="22"/>
              </w:rPr>
              <w:t>-  Multiuser profile / User Profiles: 6;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Setting Menu Admin Mode 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Ներկայացվող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նյութի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վրա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նշումներ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կատարելու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հնարավորություն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/ Annotation Over Any Source;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-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Ներկառուցված ծրագրային ապահովման թարմացում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անլար կապով (Android PC – life time) /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Over-The-Air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(OTA) firmware update (Android PC - life time);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- 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Լրացուցիչ OPS համակարգիչ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ներկառուցված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Windows 11 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>և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 MS Office 2019</w:t>
            </w:r>
            <w:r w:rsidRPr="00586FDC">
              <w:rPr>
                <w:rFonts w:ascii="Calibri" w:hAnsi="Calibri" w:cs="Calibri"/>
                <w:b/>
                <w:bCs/>
                <w:sz w:val="22"/>
                <w:szCs w:val="22"/>
                <w:lang w:val="hy-AM"/>
              </w:rPr>
              <w:t> 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ծրագրային ապահովմամբ /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Optional OPS PC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with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Windows 11 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&amp;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MS Office 2019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>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</w:p>
          <w:p w:rsidR="00FA14A8" w:rsidRPr="00586FDC" w:rsidRDefault="00FA14A8" w:rsidP="004645FC">
            <w:pPr>
              <w:rPr>
                <w:rFonts w:ascii="GHEA Grapalat" w:hAnsi="GHEA Grapalat"/>
                <w:b/>
                <w:bCs/>
                <w:sz w:val="22"/>
                <w:szCs w:val="22"/>
                <w:u w:val="single"/>
                <w:lang w:val="hy-AM"/>
              </w:rPr>
            </w:pPr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  <w:lang w:val="hy-AM"/>
              </w:rPr>
              <w:t>Էկրանի  բնութագրերը / TFT  LCD Panel: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-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Անկյունագիծը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/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Diagonal/: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75”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(190.5 </w:t>
            </w:r>
            <w:r w:rsidR="00A8108D"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սմ /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cm);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- 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>Ակտիվ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>մակերեսը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/ Display Area/: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1,650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x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928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="00A8108D"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մմ/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mm;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sz w:val="22"/>
                <w:szCs w:val="22"/>
              </w:rPr>
            </w:pP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-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Էկրանի հետին լուսավորություն տեսակը /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Backlight type: 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Direct LED (</w:t>
            </w:r>
            <w:r w:rsidRPr="00586FDC">
              <w:rPr>
                <w:rFonts w:ascii="GHEA Grapalat" w:hAnsi="GHEA Grapalat"/>
                <w:sz w:val="22"/>
                <w:szCs w:val="22"/>
              </w:rPr>
              <w:t>Wide color gamut + Anti blue light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)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-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Մակերեսը՝ անփայլ, կոփված,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մատնահետք չթողնող և հակամանրէային ապակի (4 մմ) / Surface: 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Anti-Glare+Anti-Fingerprint + Antimicrobial Tempered  Glass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(4 </w:t>
            </w:r>
            <w:r w:rsidR="00A8108D"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մմ /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mm);</w:t>
            </w:r>
          </w:p>
          <w:p w:rsidR="00FA14A8" w:rsidRPr="00586FDC" w:rsidRDefault="00FA14A8" w:rsidP="004645FC">
            <w:pPr>
              <w:jc w:val="both"/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Touch Surface Hardness; 7H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l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evel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(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Mohs hardness scale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)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-  Certified Zero Bonding Technology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;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Կետայնություն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ը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/ Resolution: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4K/Ultra HD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(3,840 x 2,160 </w:t>
            </w:r>
            <w:r w:rsidR="00A8108D"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պիքսելներ </w:t>
            </w:r>
            <w:r w:rsidR="00A8108D" w:rsidRPr="00586FDC">
              <w:rPr>
                <w:rFonts w:ascii="GHEA Grapalat" w:hAnsi="GHEA Grapalat"/>
                <w:bCs/>
                <w:sz w:val="22"/>
                <w:szCs w:val="22"/>
              </w:rPr>
              <w:t>/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pixels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/ 60 </w:t>
            </w:r>
            <w:proofErr w:type="spellStart"/>
            <w:r w:rsidR="00A8108D" w:rsidRPr="00586FDC">
              <w:rPr>
                <w:rFonts w:ascii="GHEA Grapalat" w:hAnsi="GHEA Grapalat"/>
                <w:bCs/>
                <w:sz w:val="22"/>
                <w:szCs w:val="22"/>
              </w:rPr>
              <w:t>կադր</w:t>
            </w:r>
            <w:proofErr w:type="spellEnd"/>
            <w:r w:rsidR="00A8108D" w:rsidRPr="00586FDC">
              <w:rPr>
                <w:rFonts w:ascii="GHEA Grapalat" w:hAnsi="GHEA Grapalat"/>
                <w:bCs/>
                <w:sz w:val="22"/>
                <w:szCs w:val="22"/>
              </w:rPr>
              <w:t>/</w:t>
            </w:r>
            <w:proofErr w:type="spellStart"/>
            <w:r w:rsidR="00A8108D" w:rsidRPr="00586FDC">
              <w:rPr>
                <w:rFonts w:ascii="GHEA Grapalat" w:hAnsi="GHEA Grapalat"/>
                <w:bCs/>
                <w:sz w:val="22"/>
                <w:szCs w:val="22"/>
              </w:rPr>
              <w:t>վրկ</w:t>
            </w:r>
            <w:proofErr w:type="spellEnd"/>
            <w:r w:rsidR="00A8108D"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/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fps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)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-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Կողմերի հարաբերակցությունը /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Aspect  ratio/: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16:9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Պայծառություն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ը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/ Brightness/: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450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="00A8108D" w:rsidRPr="00586FDC">
              <w:rPr>
                <w:rFonts w:ascii="GHEA Grapalat" w:hAnsi="GHEA Grapalat"/>
                <w:bCs/>
                <w:sz w:val="22"/>
                <w:szCs w:val="22"/>
              </w:rPr>
              <w:t>սդ</w:t>
            </w:r>
            <w:proofErr w:type="spellEnd"/>
            <w:r w:rsidR="00A8108D" w:rsidRPr="00586FDC">
              <w:rPr>
                <w:rFonts w:ascii="GHEA Grapalat" w:hAnsi="GHEA Grapalat"/>
                <w:bCs/>
                <w:sz w:val="22"/>
                <w:szCs w:val="22"/>
              </w:rPr>
              <w:t>/մ²/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cd/m²;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Կոնտրաստը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/ Contrast Ratio/: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5,000:1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Դիսփլեյ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ի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գույները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/ Display colors/: 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1,07 </w:t>
            </w:r>
            <w:proofErr w:type="spellStart"/>
            <w:r w:rsidR="00A8108D"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Միլիարդ</w:t>
            </w:r>
            <w:proofErr w:type="spellEnd"/>
            <w:r w:rsidR="00A8108D"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/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Billion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Արձագանքի ժամանակը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/ Response Time/: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5 </w:t>
            </w:r>
            <w:proofErr w:type="spellStart"/>
            <w:r w:rsidR="00A8108D"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մվ</w:t>
            </w:r>
            <w:proofErr w:type="spellEnd"/>
            <w:r w:rsidR="00A8108D"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/</w:t>
            </w:r>
            <w:proofErr w:type="spellStart"/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ms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Դիտման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անկյուն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ը /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Viewing angle (H/V):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178°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Կյանքի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ժամանակ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ը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/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Life Time: minimum/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≥50,000 </w:t>
            </w:r>
            <w:proofErr w:type="spellStart"/>
            <w:r w:rsidR="00A8108D"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ժամեր</w:t>
            </w:r>
            <w:proofErr w:type="spellEnd"/>
            <w:r w:rsidR="00A8108D"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/</w:t>
            </w:r>
            <w:r w:rsidRPr="00586FDC">
              <w:rPr>
                <w:rFonts w:ascii="GHEA Grapalat" w:hAnsi="GHEA Grapalat"/>
                <w:sz w:val="22"/>
                <w:szCs w:val="22"/>
              </w:rPr>
              <w:t>hours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;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</w:p>
          <w:p w:rsidR="00FA14A8" w:rsidRPr="00586FDC" w:rsidRDefault="00FA14A8" w:rsidP="004645FC">
            <w:pPr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</w:pPr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  <w:lang w:val="hy-AM"/>
              </w:rPr>
              <w:t xml:space="preserve">Ինտերակտիվ համակարգ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>/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  <w:lang w:val="hy-AM"/>
              </w:rPr>
              <w:t xml:space="preserve"> Touch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 xml:space="preserve"> System: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50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միաժամանակյա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հպում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(Windows OS) /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 xml:space="preserve"> 20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միաժամանակյա</w:t>
            </w:r>
            <w:proofErr w:type="spellEnd"/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հպում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(Android OS / Mac OS / Linux) / Touch points: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50 simultaneous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points (Windows OS) /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20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simultaneous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points (Android OS / Mac OS / Linux);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ԻԿ </w:t>
            </w:r>
            <w:r w:rsidRPr="00586FDC">
              <w:rPr>
                <w:rFonts w:ascii="GHEA Grapalat" w:hAnsi="GHEA Grapalat"/>
                <w:sz w:val="22"/>
                <w:szCs w:val="22"/>
              </w:rPr>
              <w:t>Stellar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հպման տեխնոլոգիա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/ IR </w:t>
            </w:r>
            <w:r w:rsidRPr="00586FDC">
              <w:rPr>
                <w:rFonts w:ascii="GHEA Grapalat" w:hAnsi="GHEA Grapalat"/>
                <w:sz w:val="22"/>
                <w:szCs w:val="22"/>
              </w:rPr>
              <w:t>Stellar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Touch Technology;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Գրելու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գործիքները՝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պասիվ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գրիչ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մատներ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,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բռունցք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և այլ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անթափանցիկ առարկաներ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/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Writing Tools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: Passive Pen, Fingers, Fist &amp; other opaque objects;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-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Գ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րիչ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ների քանակը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 2;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Օբյեկտների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ճանաչում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/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>- Real Palm Rejection;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Հպման արձագանքման ժամանակը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/ Touch Response time/: 5-6 </w:t>
            </w:r>
            <w:proofErr w:type="spellStart"/>
            <w:r w:rsidR="001C2D7D" w:rsidRPr="00586FDC">
              <w:rPr>
                <w:rFonts w:ascii="GHEA Grapalat" w:hAnsi="GHEA Grapalat"/>
                <w:bCs/>
                <w:sz w:val="22"/>
                <w:szCs w:val="22"/>
              </w:rPr>
              <w:t>մվ</w:t>
            </w:r>
            <w:proofErr w:type="spellEnd"/>
            <w:r w:rsidR="001C2D7D"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/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ms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Հպման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կետայնությունը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/ Touch Resolution/: 32,768 x 32,768</w:t>
            </w:r>
            <w:r w:rsidR="001C2D7D" w:rsidRPr="00586FDC">
              <w:rPr>
                <w:rFonts w:ascii="GHEA Grapalat" w:hAnsi="GHEA Grapalat"/>
              </w:rPr>
              <w:t xml:space="preserve"> </w:t>
            </w:r>
            <w:proofErr w:type="spellStart"/>
            <w:r w:rsidR="001C2D7D" w:rsidRPr="00586FDC">
              <w:rPr>
                <w:rFonts w:ascii="GHEA Grapalat" w:hAnsi="GHEA Grapalat"/>
                <w:bCs/>
                <w:sz w:val="22"/>
                <w:szCs w:val="22"/>
              </w:rPr>
              <w:t>պիքսել</w:t>
            </w:r>
            <w:proofErr w:type="spellEnd"/>
            <w:r w:rsidR="001C2D7D" w:rsidRPr="00586FDC">
              <w:rPr>
                <w:rFonts w:ascii="GHEA Grapalat" w:hAnsi="GHEA Grapalat"/>
                <w:bCs/>
                <w:sz w:val="22"/>
                <w:szCs w:val="22"/>
              </w:rPr>
              <w:t>/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px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Դիրքորոշման ճշգրտությունը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/ Positioning Accuracy/: 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±1</w:t>
            </w:r>
            <w:proofErr w:type="spellStart"/>
            <w:r w:rsidR="001C2D7D" w:rsidRPr="00586FDC">
              <w:rPr>
                <w:rFonts w:ascii="GHEA Grapalat" w:hAnsi="GHEA Grapalat"/>
                <w:bCs/>
                <w:sz w:val="22"/>
                <w:szCs w:val="22"/>
                <w:lang w:val="ru-RU"/>
              </w:rPr>
              <w:t>մմ</w:t>
            </w:r>
            <w:proofErr w:type="spellEnd"/>
            <w:r w:rsidR="001C2D7D" w:rsidRPr="00586FDC">
              <w:rPr>
                <w:rFonts w:ascii="GHEA Grapalat" w:hAnsi="GHEA Grapalat"/>
                <w:bCs/>
                <w:sz w:val="22"/>
                <w:szCs w:val="22"/>
              </w:rPr>
              <w:t>/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mm;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Թափանցիկություն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ը /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Transparency/: &gt;88% /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Մշուշ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ը /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Haze/: 2% ~ 5%;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lastRenderedPageBreak/>
              <w:t xml:space="preserve">- HID Support;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Հաղորդակցման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ինտերֆեյս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ը /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Communication Interface/: 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USB-B (for touch);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</w:pPr>
          </w:p>
          <w:p w:rsidR="00FA14A8" w:rsidRPr="00586FDC" w:rsidRDefault="00FA14A8" w:rsidP="004645FC">
            <w:pPr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</w:pPr>
            <w:proofErr w:type="spellStart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>Ներկառուցված</w:t>
            </w:r>
            <w:proofErr w:type="spellEnd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>Անդրոիդ</w:t>
            </w:r>
            <w:proofErr w:type="spellEnd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>համակարգիչ</w:t>
            </w:r>
            <w:proofErr w:type="spellEnd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: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SoC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Chipset: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 w:cs="Roboto Lt"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Amlogic</w:t>
            </w:r>
            <w:proofErr w:type="spellEnd"/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A311D2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;</w:t>
            </w:r>
          </w:p>
          <w:p w:rsidR="00FA14A8" w:rsidRPr="00586FDC" w:rsidRDefault="00FA14A8" w:rsidP="004645FC">
            <w:pPr>
              <w:pStyle w:val="Pa0"/>
              <w:rPr>
                <w:rFonts w:ascii="GHEA Grapalat" w:eastAsia="Times New Roman" w:hAnsi="GHEA Grapalat"/>
                <w:b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CPU: </w:t>
            </w:r>
            <w:proofErr w:type="spellStart"/>
            <w:r w:rsidRPr="00586FDC">
              <w:rPr>
                <w:rFonts w:ascii="GHEA Grapalat" w:eastAsia="Times New Roman" w:hAnsi="GHEA Grapalat"/>
                <w:bCs/>
                <w:sz w:val="22"/>
                <w:szCs w:val="22"/>
              </w:rPr>
              <w:t>Octa</w:t>
            </w:r>
            <w:proofErr w:type="spellEnd"/>
            <w:r w:rsidRPr="00586FDC">
              <w:rPr>
                <w:rFonts w:ascii="GHEA Grapalat" w:eastAsia="Times New Roman" w:hAnsi="GHEA Grapalat"/>
                <w:bCs/>
                <w:sz w:val="22"/>
                <w:szCs w:val="22"/>
              </w:rPr>
              <w:t>-core processor</w:t>
            </w:r>
            <w:r w:rsidRPr="00586FDC">
              <w:rPr>
                <w:rFonts w:ascii="GHEA Grapalat" w:eastAsia="Times New Roman" w:hAnsi="GHEA Grapalat"/>
                <w:b/>
                <w:bCs/>
                <w:sz w:val="22"/>
                <w:szCs w:val="22"/>
              </w:rPr>
              <w:t xml:space="preserve"> 4 x Cortex-A73 </w:t>
            </w:r>
            <w:r w:rsidRPr="00586FDC">
              <w:rPr>
                <w:rFonts w:ascii="GHEA Grapalat" w:eastAsia="Times New Roman" w:hAnsi="GHEA Grapalat"/>
                <w:bCs/>
                <w:sz w:val="22"/>
                <w:szCs w:val="22"/>
              </w:rPr>
              <w:t>(2,2 GHz)</w:t>
            </w:r>
            <w:r w:rsidRPr="00586FDC">
              <w:rPr>
                <w:rFonts w:ascii="GHEA Grapalat" w:eastAsia="Times New Roman" w:hAnsi="GHEA Grapalat"/>
                <w:b/>
                <w:bCs/>
                <w:sz w:val="22"/>
                <w:szCs w:val="22"/>
              </w:rPr>
              <w:t xml:space="preserve"> + 4 x Cortex-A53 </w:t>
            </w:r>
            <w:r w:rsidRPr="00586FDC">
              <w:rPr>
                <w:rFonts w:ascii="GHEA Grapalat" w:eastAsia="Times New Roman" w:hAnsi="GHEA Grapalat"/>
                <w:bCs/>
                <w:sz w:val="22"/>
                <w:szCs w:val="22"/>
              </w:rPr>
              <w:t>(2,0 GHz) 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GPU:  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Mali G52 MC4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(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Octa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Core);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RAM: 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8 GB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DDR4;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>- Storage:  128 GB (64 GB + 64 GB SD Expandable);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4K UI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;</w:t>
            </w:r>
          </w:p>
          <w:p w:rsidR="00FA14A8" w:rsidRPr="00586FDC" w:rsidRDefault="00FA14A8" w:rsidP="004645FC">
            <w:pPr>
              <w:tabs>
                <w:tab w:val="left" w:pos="193"/>
                <w:tab w:val="left" w:pos="540"/>
              </w:tabs>
              <w:rPr>
                <w:rFonts w:ascii="GHEA Grapalat" w:hAnsi="GHEA Grapalat"/>
                <w:sz w:val="22"/>
                <w:szCs w:val="22"/>
              </w:rPr>
            </w:pPr>
            <w:r w:rsidRPr="00586FDC">
              <w:rPr>
                <w:rFonts w:ascii="GHEA Grapalat" w:hAnsi="GHEA Grapalat"/>
                <w:sz w:val="22"/>
                <w:szCs w:val="22"/>
              </w:rPr>
              <w:t>-  Operating System: Android 13;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/>
                <w:sz w:val="22"/>
                <w:szCs w:val="22"/>
                <w:u w:val="single"/>
                <w:lang w:val="hy-AM"/>
              </w:rPr>
              <w:t>Աջակցվող մ</w:t>
            </w:r>
            <w:proofErr w:type="spellStart"/>
            <w:r w:rsidRPr="00586FDC">
              <w:rPr>
                <w:rFonts w:ascii="GHEA Grapalat" w:hAnsi="GHEA Grapalat"/>
                <w:b/>
                <w:sz w:val="22"/>
                <w:szCs w:val="22"/>
                <w:u w:val="single"/>
              </w:rPr>
              <w:t>ուլտիմեդիա</w:t>
            </w:r>
            <w:proofErr w:type="spellEnd"/>
            <w:r w:rsidRPr="00586FDC">
              <w:rPr>
                <w:rFonts w:ascii="GHEA Grapalat" w:hAnsi="GHEA Grapalat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/>
                <w:sz w:val="22"/>
                <w:szCs w:val="22"/>
                <w:u w:val="single"/>
              </w:rPr>
              <w:t>ֆայլերի</w:t>
            </w:r>
            <w:proofErr w:type="spellEnd"/>
            <w:r w:rsidRPr="00586FDC">
              <w:rPr>
                <w:rFonts w:ascii="GHEA Grapalat" w:hAnsi="GHEA Grapalat"/>
                <w:b/>
                <w:sz w:val="22"/>
                <w:szCs w:val="22"/>
                <w:u w:val="single"/>
              </w:rPr>
              <w:t xml:space="preserve"> ձ</w:t>
            </w:r>
            <w:r w:rsidRPr="00586FDC">
              <w:rPr>
                <w:rFonts w:ascii="GHEA Grapalat" w:hAnsi="GHEA Grapalat"/>
                <w:b/>
                <w:sz w:val="22"/>
                <w:szCs w:val="22"/>
                <w:u w:val="single"/>
                <w:lang w:val="hy-AM"/>
              </w:rPr>
              <w:t>և</w:t>
            </w:r>
            <w:proofErr w:type="spellStart"/>
            <w:r w:rsidRPr="00586FDC">
              <w:rPr>
                <w:rFonts w:ascii="GHEA Grapalat" w:hAnsi="GHEA Grapalat"/>
                <w:b/>
                <w:sz w:val="22"/>
                <w:szCs w:val="22"/>
                <w:u w:val="single"/>
              </w:rPr>
              <w:t>աչափեր</w:t>
            </w:r>
            <w:proofErr w:type="spellEnd"/>
            <w:r w:rsidRPr="00586FDC">
              <w:rPr>
                <w:rFonts w:ascii="GHEA Grapalat" w:hAnsi="GHEA Grapalat"/>
                <w:b/>
                <w:sz w:val="22"/>
                <w:szCs w:val="22"/>
                <w:u w:val="single"/>
                <w:lang w:val="hy-AM"/>
              </w:rPr>
              <w:t xml:space="preserve">ը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Պատկեր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Image: 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JPG, JPEG, BMP, PNG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ՏեսանյութVideo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: 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 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MPEG1, MPEG2, MPEG4, SorensonH.263, H.263, H.264,MVC, AVS, AVS+, WMV3, VC1,Motion JPEG, VP8, VP9, RV30/RV40;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Աուդիո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՝ Audio: 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MPEG1/2 @LAYER1; @LAYER2, @LAYER3, EAC3, ACC-LC, HEAAC, VORBIS, LPCM, IMA-ADPCM, MS-ADPCM, G711 A/MULAW, LBR(COOK), FLAC;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ab/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ab/>
            </w:r>
          </w:p>
          <w:p w:rsidR="00FA14A8" w:rsidRPr="00586FDC" w:rsidRDefault="00FA14A8" w:rsidP="004645FC">
            <w:pPr>
              <w:tabs>
                <w:tab w:val="left" w:pos="1640"/>
              </w:tabs>
              <w:rPr>
                <w:rFonts w:ascii="GHEA Grapalat" w:hAnsi="GHEA Grapalat"/>
                <w:bCs/>
                <w:sz w:val="22"/>
                <w:szCs w:val="22"/>
              </w:rPr>
            </w:pPr>
          </w:p>
          <w:p w:rsidR="00FA14A8" w:rsidRPr="00586FDC" w:rsidRDefault="00FA14A8" w:rsidP="004645FC">
            <w:pPr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</w:pPr>
            <w:proofErr w:type="spellStart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>Մուտք</w:t>
            </w:r>
            <w:proofErr w:type="spellEnd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  <w:lang w:val="hy-AM"/>
              </w:rPr>
              <w:t>եր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 xml:space="preserve"> /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  <w:lang w:val="hy-AM"/>
              </w:rPr>
              <w:t>Ե</w:t>
            </w:r>
            <w:proofErr w:type="spellStart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>լք</w:t>
            </w:r>
            <w:proofErr w:type="spellEnd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  <w:lang w:val="hy-AM"/>
              </w:rPr>
              <w:t xml:space="preserve">եր /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>Inputs /Outputs:</w:t>
            </w:r>
          </w:p>
          <w:p w:rsidR="00FA14A8" w:rsidRPr="00586FDC" w:rsidRDefault="00FA14A8" w:rsidP="004645FC">
            <w:pPr>
              <w:autoSpaceDE w:val="0"/>
              <w:autoSpaceDN w:val="0"/>
              <w:adjustRightInd w:val="0"/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  <w:u w:val="single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>Առջևի</w:t>
            </w:r>
            <w:proofErr w:type="spellEnd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>ինտերֆեյս</w:t>
            </w:r>
            <w:proofErr w:type="spellEnd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  <w:lang w:val="hy-AM"/>
              </w:rPr>
              <w:t>եր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 xml:space="preserve"> / Front Interfaces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-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1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x USB Type-C (Powered 65 W);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1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x HDMI IN 2.0 (4K@60 Hz);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1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x USB Type-B 3.0 (Touch),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2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x USB Type-A 3.0;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1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x Audio In (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mic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);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  <w:u w:val="single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  <w:u w:val="single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>Հետևի</w:t>
            </w:r>
            <w:proofErr w:type="spellEnd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>ինտերֆեյս</w:t>
            </w:r>
            <w:proofErr w:type="spellEnd"/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  <w:lang w:val="hy-AM"/>
              </w:rPr>
              <w:t>եր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  <w:u w:val="single"/>
              </w:rPr>
              <w:t xml:space="preserve"> / Rear Interfaces</w:t>
            </w:r>
            <w:r w:rsidRPr="00586FDC">
              <w:rPr>
                <w:rFonts w:ascii="GHEA Grapalat" w:hAnsi="GHEA Grapalat"/>
                <w:bCs/>
                <w:sz w:val="22"/>
                <w:szCs w:val="22"/>
                <w:u w:val="single"/>
              </w:rPr>
              <w:t>: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Մուտքեր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Inputs: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2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x HDMI IN 2.0 (4k@ 60 Hz),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1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x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DisplayPort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1.2,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3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x USB Type-B 3.0 (Touch);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1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x USB Type-C (No power),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2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x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USB Type-A 3.0;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1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x USB 3.0 Type-A to Android;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Ելքեր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Outputs: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1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x HDMI OUT 2.0 (4k@ 60 Hz);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1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x Audio Line Out (Jack 3,5 mm),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1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x SPDIF;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Այլ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մուտքOther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I/O ports -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1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x RS232,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2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x RJ-45 (1 GB, In x 1 / Out x 1),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1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x Power Out Connect (180 W);  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- 1 x OPS Slot +  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1 x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SDM-S Slot + 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1 x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Camera Slot;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Wi-Fi 6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(</w:t>
            </w:r>
            <w:r w:rsidRPr="00586FDC">
              <w:rPr>
                <w:rFonts w:ascii="GHEA Grapalat" w:hAnsi="GHEA Grapalat" w:cs="GHEA Grapalat"/>
                <w:bCs/>
                <w:sz w:val="22"/>
                <w:szCs w:val="22"/>
              </w:rPr>
              <w:t>802.11 a, b, g, n, ac, ax;</w:t>
            </w:r>
            <w:r w:rsidRPr="00586FDC">
              <w:rPr>
                <w:rFonts w:ascii="GHEA Grapalat" w:hAnsi="GHEA Grapalat" w:cs="Arial"/>
                <w:sz w:val="22"/>
                <w:szCs w:val="22"/>
                <w:shd w:val="clear" w:color="auto" w:fill="FFFFFF"/>
              </w:rPr>
              <w:t xml:space="preserve"> </w:t>
            </w:r>
            <w:r w:rsidRPr="00586FDC">
              <w:rPr>
                <w:rFonts w:ascii="GHEA Grapalat" w:hAnsi="GHEA Grapalat" w:cs="GHEA Grapalat"/>
                <w:bCs/>
                <w:sz w:val="22"/>
                <w:szCs w:val="22"/>
              </w:rPr>
              <w:t xml:space="preserve">2.4 GHz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/5 GHz, hotspot support) + 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>Bluetooth 5.2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Module: 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Integrated (Replaceable);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Ներկառուցված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բարձրախոս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ները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:</w:t>
            </w:r>
            <w:r w:rsidRPr="00586FDC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2 x 20 W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VESA Mount: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8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00 x 400</w:t>
            </w:r>
            <w:r w:rsidR="001C2D7D"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="001C2D7D" w:rsidRPr="00586FDC">
              <w:rPr>
                <w:rFonts w:ascii="GHEA Grapalat" w:hAnsi="GHEA Grapalat"/>
                <w:bCs/>
                <w:sz w:val="22"/>
                <w:szCs w:val="22"/>
                <w:lang w:val="ru-RU"/>
              </w:rPr>
              <w:t>մմ</w:t>
            </w:r>
            <w:proofErr w:type="spellEnd"/>
            <w:r w:rsidR="001C2D7D" w:rsidRPr="00586FDC">
              <w:rPr>
                <w:rFonts w:ascii="GHEA Grapalat" w:hAnsi="GHEA Grapalat"/>
                <w:bCs/>
                <w:sz w:val="22"/>
                <w:szCs w:val="22"/>
              </w:rPr>
              <w:t>/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mm;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>-</w:t>
            </w:r>
            <w:r w:rsidRPr="00586FDC">
              <w:rPr>
                <w:rFonts w:ascii="GHEA Grapalat" w:hAnsi="GHEA Grapalat"/>
                <w:bCs/>
                <w:iCs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էլեկտրասնուցում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(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հոսանքի մալուխը ներառված է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>) : AC 100-240 V; 50/60 Hz;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lastRenderedPageBreak/>
              <w:t xml:space="preserve">-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Էլեկտրա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էներգիայի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սպառում / 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&lt;0.5 W / 120 W ; 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Ալյումինե</w:t>
            </w:r>
            <w:proofErr w:type="spellEnd"/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Cs/>
                <w:sz w:val="22"/>
                <w:szCs w:val="22"/>
              </w:rPr>
              <w:t>շրջանա</w:t>
            </w:r>
            <w:proofErr w:type="spellEnd"/>
          </w:p>
          <w:p w:rsidR="00FA14A8" w:rsidRPr="00586FDC" w:rsidRDefault="00FA14A8" w:rsidP="004645FC">
            <w:pPr>
              <w:spacing w:line="252" w:lineRule="auto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- </w:t>
            </w:r>
            <w:proofErr w:type="spellStart"/>
            <w:r w:rsidRPr="00586FDC">
              <w:rPr>
                <w:rFonts w:ascii="GHEA Grapalat" w:hAnsi="GHEA Grapalat"/>
                <w:sz w:val="22"/>
                <w:szCs w:val="22"/>
              </w:rPr>
              <w:t>Պատի</w:t>
            </w:r>
            <w:proofErr w:type="spellEnd"/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sz w:val="22"/>
                <w:szCs w:val="22"/>
              </w:rPr>
              <w:t>կախիչը</w:t>
            </w:r>
            <w:proofErr w:type="spellEnd"/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86FDC">
              <w:rPr>
                <w:rFonts w:ascii="GHEA Grapalat" w:hAnsi="GHEA Grapalat"/>
                <w:b/>
                <w:sz w:val="22"/>
                <w:szCs w:val="22"/>
              </w:rPr>
              <w:t>ներառված</w:t>
            </w:r>
            <w:proofErr w:type="spellEnd"/>
            <w:r w:rsidRPr="00586FDC">
              <w:rPr>
                <w:rFonts w:ascii="GHEA Grapalat" w:hAnsi="GHEA Grapalat"/>
                <w:b/>
                <w:sz w:val="22"/>
                <w:szCs w:val="22"/>
              </w:rPr>
              <w:t xml:space="preserve"> է</w:t>
            </w:r>
            <w:r w:rsidRPr="00586FDC">
              <w:rPr>
                <w:rFonts w:ascii="GHEA Grapalat" w:hAnsi="GHEA Grapalat"/>
                <w:bCs/>
                <w:sz w:val="22"/>
                <w:szCs w:val="22"/>
              </w:rPr>
              <w:t xml:space="preserve"> /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/>
                <w:sz w:val="22"/>
                <w:szCs w:val="22"/>
              </w:rPr>
            </w:pP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>- Երաշխիք`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86FDC">
              <w:rPr>
                <w:rFonts w:ascii="GHEA Grapalat" w:hAnsi="GHEA Grapalat"/>
                <w:b/>
                <w:sz w:val="22"/>
                <w:szCs w:val="22"/>
              </w:rPr>
              <w:t>3</w:t>
            </w:r>
            <w:r w:rsidRPr="00586FD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Style w:val="product"/>
                <w:rFonts w:ascii="GHEA Grapalat" w:eastAsia="SimSun" w:hAnsi="GHEA Grapalat"/>
                <w:sz w:val="22"/>
                <w:szCs w:val="22"/>
                <w:lang w:val="hy-AM"/>
              </w:rPr>
              <w:t>տարի</w:t>
            </w:r>
            <w:r w:rsidRPr="00586FD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/>
                <w:sz w:val="22"/>
                <w:szCs w:val="22"/>
              </w:rPr>
              <w:t xml:space="preserve">/ </w:t>
            </w:r>
          </w:p>
        </w:tc>
      </w:tr>
      <w:tr w:rsidR="00B714A8" w:rsidRPr="00586FDC" w:rsidTr="00FA14A8">
        <w:trPr>
          <w:trHeight w:val="88"/>
        </w:trPr>
        <w:tc>
          <w:tcPr>
            <w:tcW w:w="14913" w:type="dxa"/>
          </w:tcPr>
          <w:p w:rsidR="00FA14A8" w:rsidRPr="00586FDC" w:rsidRDefault="00FA14A8" w:rsidP="004645F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Ապրանքային նշան կամ հղում տեսնելու դեպքում, դիտարկել &lt;&lt;կամ համարժեք&gt;&gt; բառերը: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sz w:val="6"/>
                <w:szCs w:val="6"/>
                <w:lang w:val="hy-AM"/>
              </w:rPr>
            </w:pPr>
          </w:p>
          <w:p w:rsidR="00FA14A8" w:rsidRPr="00586FDC" w:rsidRDefault="00FA14A8" w:rsidP="004645F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 Պարտադիր պայմաններ/</w:t>
            </w:r>
          </w:p>
          <w:p w:rsidR="00FA14A8" w:rsidRPr="00586FDC" w:rsidRDefault="00FA14A8" w:rsidP="004645FC">
            <w:pP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- Ապրանքը պետք է լինի նոր, չօգտագործված և գործարանային փաթեթավորմամբ / - Ապրանքի  </w:t>
            </w:r>
            <w:bookmarkStart w:id="0" w:name="_GoBack"/>
            <w:r w:rsidR="00586FDC" w:rsidRPr="00586FDC">
              <w:rPr>
                <w:rFonts w:ascii="GHEA Grapalat" w:hAnsi="GHEA Grapalat"/>
                <w:sz w:val="20"/>
                <w:szCs w:val="20"/>
                <w:lang w:val="hy-AM"/>
              </w:rPr>
              <w:t>տեղափոխումը</w:t>
            </w:r>
            <w:bookmarkEnd w:id="0"/>
            <w:r w:rsidR="00586FDC" w:rsidRPr="00586FDC">
              <w:rPr>
                <w:rFonts w:ascii="GHEA Grapalat" w:hAnsi="GHEA Grapalat"/>
                <w:lang w:val="hy-AM"/>
              </w:rPr>
              <w:t xml:space="preserve"> և 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>տեղադրումը, միացումը,  փորձարկումը, ինչպես նաև Պատվիրատուի անձնակազմի ուսուցումն՝  իրականացվում է մատակարարի կողմից պայմանագրի գնի շրջանակներում</w:t>
            </w:r>
            <w:r w:rsidRPr="00586FDC">
              <w:rPr>
                <w:rFonts w:ascii="GHEA Grapalat" w:hAnsi="GHEA Grapalat" w:cs="Arial"/>
                <w:sz w:val="22"/>
                <w:szCs w:val="22"/>
                <w:shd w:val="clear" w:color="auto" w:fill="FFFFFF"/>
                <w:lang w:val="hy-AM"/>
              </w:rPr>
              <w:t xml:space="preserve">/ 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>- Մատակարարը պետք է ունենա առաջարկվող սարքերի սպասարկման համար անհրաժեշտ տեխնիկական սպասարկման կենտրոն համապատասխան կարողություններով և արտադրողի կողմից սերտիֆիկացված անձնակազմով (</w:t>
            </w:r>
            <w:r w:rsidRPr="00586FDC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համապատասխան սերտիֆիկատների առկայությունը՝ պարտադիր է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586FDC">
              <w:rPr>
                <w:rFonts w:ascii="Calibri" w:hAnsi="Calibri" w:cs="Calibri"/>
                <w:sz w:val="22"/>
                <w:szCs w:val="22"/>
                <w:lang w:val="hy-AM"/>
              </w:rPr>
              <w:t>  </w:t>
            </w:r>
            <w:r w:rsidRPr="00586FDC">
              <w:rPr>
                <w:rFonts w:ascii="GHEA Grapalat" w:hAnsi="GHEA Grapalat" w:cs="GHEA Grapalat"/>
                <w:sz w:val="22"/>
                <w:szCs w:val="22"/>
                <w:lang w:val="hy-AM"/>
              </w:rPr>
              <w:t>կամ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մատակարարը պետք է ունենա համապատասխան պայմանագիր կնքված ՀՀ-ում գործող առաջարկվող սարքերի սպասարկման մասնագիտացված որևէ կենտրոնի հետ (</w:t>
            </w:r>
            <w:r w:rsidRPr="00586FDC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համապատասխան պայմանագրի և սերտիֆիկատների առկայությունը՝ պարտադիր է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>) / - Մատակարարը պետք է հայտը ներկայացնելու հետ պարտադիր ներկայացնի</w:t>
            </w:r>
            <w:r w:rsidRPr="00586FD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արտադրողի կողմից պաշտոնապես հրապարակված</w:t>
            </w:r>
            <w:r w:rsidRPr="00586FDC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Տեղեկատվական բրոշյուրն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(Data Sheet), որտեղ պետք է զետեղված լինեն սարքի բոլոր այն բնութագրերը, որոնք</w:t>
            </w:r>
            <w:r w:rsidRPr="00586FDC"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 w:cs="GHEA Grapalat"/>
                <w:sz w:val="22"/>
                <w:szCs w:val="22"/>
                <w:lang w:val="hy-AM"/>
              </w:rPr>
              <w:t>մասնակիցը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 w:cs="GHEA Grapalat"/>
                <w:sz w:val="22"/>
                <w:szCs w:val="22"/>
                <w:lang w:val="hy-AM"/>
              </w:rPr>
              <w:t>ներկայացրել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86FDC">
              <w:rPr>
                <w:rFonts w:ascii="GHEA Grapalat" w:hAnsi="GHEA Grapalat" w:cs="GHEA Grapalat"/>
                <w:sz w:val="22"/>
                <w:szCs w:val="22"/>
                <w:lang w:val="hy-AM"/>
              </w:rPr>
              <w:t>է</w:t>
            </w:r>
            <w:r w:rsidRPr="00586FDC">
              <w:rPr>
                <w:rFonts w:ascii="GHEA Grapalat" w:hAnsi="GHEA Grapalat"/>
                <w:sz w:val="22"/>
                <w:szCs w:val="22"/>
                <w:lang w:val="hy-AM"/>
              </w:rPr>
              <w:t xml:space="preserve">: / </w:t>
            </w:r>
          </w:p>
        </w:tc>
      </w:tr>
    </w:tbl>
    <w:p w:rsidR="00FA14A8" w:rsidRPr="00B714A8" w:rsidRDefault="00FA14A8" w:rsidP="007D00D3">
      <w:pPr>
        <w:jc w:val="center"/>
        <w:rPr>
          <w:rFonts w:ascii="GHEA Grapalat" w:hAnsi="GHEA Grapalat"/>
          <w:lang w:val="hy-AM"/>
        </w:rPr>
      </w:pPr>
    </w:p>
    <w:p w:rsidR="00F865F0" w:rsidRPr="00B714A8" w:rsidRDefault="00F865F0">
      <w:pPr>
        <w:rPr>
          <w:sz w:val="16"/>
          <w:szCs w:val="16"/>
          <w:lang w:val="hy-AM"/>
        </w:rPr>
      </w:pPr>
    </w:p>
    <w:sectPr w:rsidR="00F865F0" w:rsidRPr="00B714A8" w:rsidSect="00C12E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AE"/>
    <w:rsid w:val="000A72DD"/>
    <w:rsid w:val="000C5BD6"/>
    <w:rsid w:val="001454C9"/>
    <w:rsid w:val="0016575E"/>
    <w:rsid w:val="0019085F"/>
    <w:rsid w:val="001C2D7D"/>
    <w:rsid w:val="001F2DBC"/>
    <w:rsid w:val="002022B7"/>
    <w:rsid w:val="00206F35"/>
    <w:rsid w:val="0025246D"/>
    <w:rsid w:val="00274E3E"/>
    <w:rsid w:val="00280F4C"/>
    <w:rsid w:val="00297B1B"/>
    <w:rsid w:val="002A3777"/>
    <w:rsid w:val="002D2C2F"/>
    <w:rsid w:val="0035196D"/>
    <w:rsid w:val="003742E0"/>
    <w:rsid w:val="003C6271"/>
    <w:rsid w:val="0043797D"/>
    <w:rsid w:val="004F2C28"/>
    <w:rsid w:val="00504270"/>
    <w:rsid w:val="0054254F"/>
    <w:rsid w:val="00557B4E"/>
    <w:rsid w:val="00586FDC"/>
    <w:rsid w:val="005A2639"/>
    <w:rsid w:val="005A46AE"/>
    <w:rsid w:val="005E3877"/>
    <w:rsid w:val="00692F51"/>
    <w:rsid w:val="006C608C"/>
    <w:rsid w:val="006F1E7F"/>
    <w:rsid w:val="00784954"/>
    <w:rsid w:val="007D00D3"/>
    <w:rsid w:val="007D1C06"/>
    <w:rsid w:val="008000E5"/>
    <w:rsid w:val="008575EB"/>
    <w:rsid w:val="00903955"/>
    <w:rsid w:val="00912A7D"/>
    <w:rsid w:val="00925506"/>
    <w:rsid w:val="00A07432"/>
    <w:rsid w:val="00A15A76"/>
    <w:rsid w:val="00A47B1B"/>
    <w:rsid w:val="00A8108D"/>
    <w:rsid w:val="00B11601"/>
    <w:rsid w:val="00B41A7C"/>
    <w:rsid w:val="00B714A8"/>
    <w:rsid w:val="00B91433"/>
    <w:rsid w:val="00C12E95"/>
    <w:rsid w:val="00C13F2E"/>
    <w:rsid w:val="00C62F89"/>
    <w:rsid w:val="00CE7FAA"/>
    <w:rsid w:val="00D02E53"/>
    <w:rsid w:val="00D13FDA"/>
    <w:rsid w:val="00D35E10"/>
    <w:rsid w:val="00E404C7"/>
    <w:rsid w:val="00E42454"/>
    <w:rsid w:val="00F72925"/>
    <w:rsid w:val="00F76802"/>
    <w:rsid w:val="00F865F0"/>
    <w:rsid w:val="00FA14A8"/>
    <w:rsid w:val="00FB63CC"/>
    <w:rsid w:val="00FB68C1"/>
    <w:rsid w:val="00FE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39996F-DB63-4E4D-A210-BB50D62C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">
    <w:name w:val="Normal+1"/>
    <w:basedOn w:val="a"/>
    <w:next w:val="a"/>
    <w:rsid w:val="00297B1B"/>
    <w:pPr>
      <w:autoSpaceDE w:val="0"/>
      <w:autoSpaceDN w:val="0"/>
      <w:adjustRightInd w:val="0"/>
    </w:pPr>
    <w:rPr>
      <w:rFonts w:ascii="GHEA Mariam" w:hAnsi="GHEA Mariam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FB68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68C1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product">
    <w:name w:val="product"/>
    <w:uiPriority w:val="99"/>
    <w:rsid w:val="00FA14A8"/>
  </w:style>
  <w:style w:type="paragraph" w:customStyle="1" w:styleId="Pa0">
    <w:name w:val="Pa0"/>
    <w:basedOn w:val="a"/>
    <w:next w:val="a"/>
    <w:uiPriority w:val="99"/>
    <w:rsid w:val="00FA14A8"/>
    <w:pPr>
      <w:autoSpaceDE w:val="0"/>
      <w:autoSpaceDN w:val="0"/>
      <w:adjustRightInd w:val="0"/>
      <w:spacing w:line="161" w:lineRule="atLeast"/>
    </w:pPr>
    <w:rPr>
      <w:rFonts w:ascii="Roboto Lt" w:eastAsia="Calibri" w:hAnsi="Roboto 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4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63</cp:revision>
  <cp:lastPrinted>2023-01-09T06:43:00Z</cp:lastPrinted>
  <dcterms:created xsi:type="dcterms:W3CDTF">2023-01-05T07:47:00Z</dcterms:created>
  <dcterms:modified xsi:type="dcterms:W3CDTF">2025-09-08T06:48:00Z</dcterms:modified>
</cp:coreProperties>
</file>